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E91E" w14:textId="0A8CBE5A" w:rsidR="00E31EFE" w:rsidRPr="00FB122D" w:rsidRDefault="00E31EFE" w:rsidP="00986C0B">
      <w:pPr>
        <w:spacing w:after="0" w:line="276" w:lineRule="auto"/>
        <w:ind w:left="6663"/>
        <w:jc w:val="right"/>
        <w:rPr>
          <w:rFonts w:ascii="Times New Roman" w:hAnsi="Times New Roman"/>
          <w:sz w:val="28"/>
          <w:szCs w:val="28"/>
          <w:lang w:val="ru-RU"/>
        </w:rPr>
      </w:pPr>
      <w:r w:rsidRPr="00FB122D">
        <w:rPr>
          <w:rFonts w:ascii="Times New Roman" w:hAnsi="Times New Roman"/>
          <w:sz w:val="28"/>
          <w:szCs w:val="28"/>
        </w:rPr>
        <w:t>Додаток</w:t>
      </w:r>
      <w:r w:rsidR="00252D3F">
        <w:rPr>
          <w:rFonts w:ascii="Times New Roman" w:hAnsi="Times New Roman"/>
          <w:sz w:val="28"/>
          <w:szCs w:val="28"/>
        </w:rPr>
        <w:t xml:space="preserve"> </w:t>
      </w:r>
      <w:r w:rsidR="00BE769E">
        <w:rPr>
          <w:rFonts w:ascii="Times New Roman" w:hAnsi="Times New Roman"/>
          <w:sz w:val="28"/>
          <w:szCs w:val="28"/>
        </w:rPr>
        <w:t>3</w:t>
      </w:r>
    </w:p>
    <w:p w14:paraId="546F35DF" w14:textId="77777777" w:rsidR="00BE769E" w:rsidRDefault="00BE769E" w:rsidP="00BE769E">
      <w:pPr>
        <w:spacing w:after="0" w:line="276" w:lineRule="auto"/>
        <w:jc w:val="right"/>
        <w:rPr>
          <w:rFonts w:ascii="Times New Roman" w:hAnsi="Times New Roman"/>
          <w:noProof/>
          <w:sz w:val="28"/>
          <w:szCs w:val="28"/>
          <w:lang w:eastAsia="uk-UA"/>
        </w:rPr>
      </w:pPr>
      <w:r w:rsidRPr="00381152">
        <w:rPr>
          <w:rFonts w:ascii="Times New Roman" w:hAnsi="Times New Roman"/>
          <w:noProof/>
          <w:sz w:val="28"/>
          <w:szCs w:val="28"/>
          <w:lang w:eastAsia="uk-UA"/>
        </w:rPr>
        <w:t>до наказу «</w:t>
      </w:r>
      <w:r w:rsidRPr="006E2006">
        <w:rPr>
          <w:rFonts w:ascii="Times New Roman" w:hAnsi="Times New Roman"/>
          <w:noProof/>
          <w:sz w:val="28"/>
          <w:szCs w:val="28"/>
          <w:lang w:eastAsia="uk-UA"/>
        </w:rPr>
        <w:t xml:space="preserve">Про перейменування структурних підрозділів </w:t>
      </w:r>
    </w:p>
    <w:p w14:paraId="4972882C" w14:textId="77777777" w:rsidR="00BE769E" w:rsidRDefault="00BE769E" w:rsidP="00BE769E">
      <w:pPr>
        <w:spacing w:after="0" w:line="276" w:lineRule="auto"/>
        <w:jc w:val="right"/>
        <w:rPr>
          <w:rFonts w:ascii="Times New Roman" w:hAnsi="Times New Roman"/>
          <w:noProof/>
          <w:sz w:val="28"/>
          <w:szCs w:val="28"/>
          <w:lang w:eastAsia="uk-UA"/>
        </w:rPr>
      </w:pPr>
      <w:r w:rsidRPr="006E2006">
        <w:rPr>
          <w:rFonts w:ascii="Times New Roman" w:hAnsi="Times New Roman"/>
          <w:noProof/>
          <w:sz w:val="28"/>
          <w:szCs w:val="28"/>
          <w:lang w:eastAsia="uk-UA"/>
        </w:rPr>
        <w:t>хіміко-технологічного факультету КПІ ім. Ігоря Сікорського</w:t>
      </w:r>
      <w:r w:rsidRPr="00381152">
        <w:rPr>
          <w:rFonts w:ascii="Times New Roman" w:hAnsi="Times New Roman"/>
          <w:noProof/>
          <w:sz w:val="28"/>
          <w:szCs w:val="28"/>
          <w:lang w:eastAsia="uk-UA"/>
        </w:rPr>
        <w:t>»</w:t>
      </w:r>
    </w:p>
    <w:p w14:paraId="69CF4F52" w14:textId="77777777" w:rsidR="00E31EFE" w:rsidRDefault="00E31EFE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5122EBC2" w14:textId="77777777" w:rsidR="00E31EFE" w:rsidRPr="00611C20" w:rsidRDefault="00E31EFE" w:rsidP="00842DD8">
      <w:pPr>
        <w:rPr>
          <w:rFonts w:ascii="Times New Roman" w:hAnsi="Times New Roman"/>
          <w:sz w:val="28"/>
          <w:szCs w:val="28"/>
        </w:rPr>
      </w:pPr>
    </w:p>
    <w:p w14:paraId="43BB4BB1" w14:textId="77777777" w:rsidR="00E31EFE" w:rsidRPr="00611C20" w:rsidRDefault="00E31EFE" w:rsidP="00842DD8">
      <w:pPr>
        <w:rPr>
          <w:rFonts w:ascii="Times New Roman" w:hAnsi="Times New Roman"/>
          <w:b/>
          <w:sz w:val="28"/>
          <w:szCs w:val="28"/>
        </w:rPr>
      </w:pPr>
    </w:p>
    <w:p w14:paraId="03539374" w14:textId="77777777" w:rsidR="00E31EFE" w:rsidRPr="00611C20" w:rsidRDefault="00E31EFE" w:rsidP="00842DD8">
      <w:pPr>
        <w:rPr>
          <w:rFonts w:ascii="Times New Roman" w:hAnsi="Times New Roman"/>
          <w:b/>
          <w:sz w:val="28"/>
          <w:szCs w:val="28"/>
        </w:rPr>
      </w:pPr>
    </w:p>
    <w:p w14:paraId="384C8DED" w14:textId="77777777" w:rsidR="00E31EFE" w:rsidRPr="00611C20" w:rsidRDefault="00E31EFE" w:rsidP="002C374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BED8D32" w14:textId="77777777" w:rsidR="00E31EFE" w:rsidRPr="002E6A1F" w:rsidRDefault="00E31EFE" w:rsidP="00FB122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134EAEAE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4C8FF1E6" w14:textId="77777777" w:rsidR="00E31EFE" w:rsidRDefault="00E31EFE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493FD03B" w14:textId="70B49BFE" w:rsidR="00E31EFE" w:rsidRPr="008528BD" w:rsidRDefault="00252D3F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ХІМІЧНОЇ </w:t>
      </w:r>
      <w:r w:rsidR="00E31EFE">
        <w:rPr>
          <w:b/>
          <w:bCs/>
          <w:sz w:val="28"/>
          <w:szCs w:val="28"/>
        </w:rPr>
        <w:t>ТЕХНОЛОГІЇ КЕРАМІКИ ТА СКЛА</w:t>
      </w:r>
    </w:p>
    <w:p w14:paraId="302452CF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898DD6" w14:textId="77777777" w:rsidR="00E31EFE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44134540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3254817E" w14:textId="77777777" w:rsidR="00E31EFE" w:rsidRPr="00611C20" w:rsidRDefault="00E31EFE" w:rsidP="002C3747">
      <w:pPr>
        <w:jc w:val="center"/>
        <w:rPr>
          <w:rFonts w:ascii="Times New Roman" w:hAnsi="Times New Roman"/>
          <w:sz w:val="28"/>
          <w:szCs w:val="28"/>
        </w:rPr>
      </w:pPr>
    </w:p>
    <w:p w14:paraId="6EF87F0F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E2F5CCE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A083C81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905E964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2D79AEF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45FBB88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7AA4238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9BB5B2C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3A59881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2D84776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E3A2EFE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92997CC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BB14F91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C463B14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D553A18" w14:textId="77777777" w:rsidR="00E31EFE" w:rsidRPr="002B47E3" w:rsidRDefault="00E31EFE" w:rsidP="00842DD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47E3">
        <w:rPr>
          <w:rFonts w:ascii="Times New Roman" w:hAnsi="Times New Roman"/>
          <w:b/>
          <w:bCs/>
          <w:sz w:val="28"/>
          <w:szCs w:val="28"/>
        </w:rPr>
        <w:t>КИЇВ 2025</w:t>
      </w:r>
    </w:p>
    <w:p w14:paraId="09A27DAB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9BBBF85" w14:textId="77777777" w:rsidR="00E31EFE" w:rsidRPr="002D57DA" w:rsidRDefault="00E31EFE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/>
          <w:color w:val="auto"/>
        </w:rPr>
      </w:pPr>
      <w:r w:rsidRPr="002D57DA">
        <w:rPr>
          <w:rFonts w:ascii="Times New Roman" w:hAnsi="Times New Roman"/>
          <w:color w:val="auto"/>
        </w:rPr>
        <w:lastRenderedPageBreak/>
        <w:t>1. ЗАГАЛЬНІ</w:t>
      </w:r>
      <w:r w:rsidRPr="002D57DA">
        <w:rPr>
          <w:rFonts w:ascii="Times New Roman" w:hAnsi="Times New Roman"/>
          <w:color w:val="auto"/>
          <w:spacing w:val="-2"/>
        </w:rPr>
        <w:t>ПОЛОЖЕННЯ</w:t>
      </w:r>
    </w:p>
    <w:p w14:paraId="72AF2635" w14:textId="7282422E" w:rsidR="00E31EFE" w:rsidRPr="002D57DA" w:rsidRDefault="00E31EFE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D57DA">
        <w:rPr>
          <w:rFonts w:ascii="Times New Roman" w:hAnsi="Times New Roman"/>
          <w:spacing w:val="-4"/>
          <w:sz w:val="28"/>
          <w:szCs w:val="28"/>
        </w:rPr>
        <w:t>1.1.</w:t>
      </w:r>
      <w:r w:rsidR="009B0E7B">
        <w:rPr>
          <w:rFonts w:ascii="Times New Roman" w:hAnsi="Times New Roman"/>
          <w:spacing w:val="-4"/>
          <w:sz w:val="28"/>
          <w:szCs w:val="28"/>
        </w:rPr>
        <w:t> 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Це положення визначає функції та статус </w:t>
      </w:r>
      <w:r w:rsidR="00B433E9">
        <w:rPr>
          <w:rFonts w:ascii="Times New Roman" w:hAnsi="Times New Roman"/>
          <w:spacing w:val="-4"/>
          <w:sz w:val="28"/>
          <w:szCs w:val="28"/>
        </w:rPr>
        <w:t>навчальної л</w:t>
      </w:r>
      <w:r>
        <w:rPr>
          <w:rFonts w:ascii="Times New Roman" w:hAnsi="Times New Roman"/>
          <w:spacing w:val="-4"/>
          <w:sz w:val="28"/>
          <w:szCs w:val="28"/>
        </w:rPr>
        <w:t xml:space="preserve">абораторії </w:t>
      </w:r>
      <w:r w:rsidR="00252D3F">
        <w:rPr>
          <w:rFonts w:ascii="Times New Roman" w:hAnsi="Times New Roman"/>
          <w:spacing w:val="-4"/>
          <w:sz w:val="28"/>
          <w:szCs w:val="28"/>
        </w:rPr>
        <w:t xml:space="preserve">хімічної </w:t>
      </w:r>
      <w:r>
        <w:rPr>
          <w:rFonts w:ascii="Times New Roman" w:hAnsi="Times New Roman"/>
          <w:spacing w:val="-4"/>
          <w:sz w:val="28"/>
          <w:szCs w:val="28"/>
        </w:rPr>
        <w:t xml:space="preserve">технології кераміки та скла хіміко-технологічного факультету 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>
        <w:rPr>
          <w:rFonts w:ascii="Times New Roman" w:hAnsi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/>
          <w:spacing w:val="-4"/>
          <w:sz w:val="28"/>
          <w:szCs w:val="28"/>
        </w:rPr>
        <w:t>).</w:t>
      </w:r>
    </w:p>
    <w:p w14:paraId="4459B7BD" w14:textId="77777777" w:rsidR="00E31EFE" w:rsidRPr="002D57DA" w:rsidRDefault="00E31EFE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1.2. Рішення про створення, реорганізацію, ліквідацію </w:t>
      </w:r>
      <w:proofErr w:type="spellStart"/>
      <w:r>
        <w:rPr>
          <w:rFonts w:ascii="Times New Roman" w:hAnsi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 w:rsidRPr="002D57DA">
        <w:rPr>
          <w:rFonts w:ascii="Times New Roman" w:hAnsi="Times New Roman"/>
          <w:sz w:val="28"/>
        </w:rPr>
        <w:t>приймається Вченою радою КПІ ім. Ігоря Сікорського та вводиться в дію наказом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ректора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порядку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умовах,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передбачених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чинним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законодавством, Статутом КПІ ім. Ігоря Сікорського.</w:t>
      </w:r>
    </w:p>
    <w:p w14:paraId="40EAAA7F" w14:textId="77777777" w:rsidR="00E31EFE" w:rsidRPr="002D57DA" w:rsidRDefault="00E31EFE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1.3. У своїй діяльності </w:t>
      </w:r>
      <w:proofErr w:type="spellStart"/>
      <w:r>
        <w:rPr>
          <w:rFonts w:ascii="Times New Roman" w:hAnsi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/>
          <w:sz w:val="28"/>
        </w:rPr>
        <w:t xml:space="preserve"> керується Конституці</w:t>
      </w:r>
      <w:r w:rsidR="00BA369E">
        <w:rPr>
          <w:rFonts w:ascii="Times New Roman" w:hAnsi="Times New Roman"/>
          <w:sz w:val="28"/>
        </w:rPr>
        <w:t>єю України, З</w:t>
      </w:r>
      <w:r w:rsidRPr="002D57DA">
        <w:rPr>
          <w:rFonts w:ascii="Times New Roman" w:hAnsi="Times New Roman"/>
          <w:sz w:val="28"/>
        </w:rPr>
        <w:t>аконами та іншими нормативно-правовими актами України й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нормативною базою КПІ ім. Ігоря Сікорського.</w:t>
      </w:r>
    </w:p>
    <w:p w14:paraId="059BA601" w14:textId="77777777" w:rsidR="00E31EFE" w:rsidRDefault="00E31EFE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3F3C1C00" w14:textId="77777777" w:rsidR="00E31EFE" w:rsidRPr="002D57DA" w:rsidRDefault="00E31EFE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00B0937" w14:textId="77777777" w:rsidR="00E31EFE" w:rsidRPr="003C0AD4" w:rsidRDefault="00E31EFE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3C0AD4">
        <w:rPr>
          <w:rFonts w:ascii="Times New Roman" w:hAnsi="Times New Roman"/>
          <w:color w:val="auto"/>
        </w:rPr>
        <w:t>2. ОСНОВНІ</w:t>
      </w:r>
      <w:r>
        <w:rPr>
          <w:rFonts w:ascii="Times New Roman" w:hAnsi="Times New Roman"/>
          <w:color w:val="auto"/>
        </w:rPr>
        <w:t xml:space="preserve"> </w:t>
      </w:r>
      <w:r w:rsidRPr="003C0AD4">
        <w:rPr>
          <w:rFonts w:ascii="Times New Roman" w:hAnsi="Times New Roman"/>
          <w:color w:val="auto"/>
        </w:rPr>
        <w:t>ЗАВДАННЯ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426D34F5" w14:textId="46C502D4" w:rsidR="00E31EFE" w:rsidRPr="00120E9B" w:rsidRDefault="00BA369E" w:rsidP="00466ECE">
      <w:pPr>
        <w:spacing w:after="0"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здобувачами І, ІІ та ІІІ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515CC2">
        <w:rPr>
          <w:rFonts w:ascii="Times New Roman" w:hAnsi="Times New Roman"/>
          <w:sz w:val="28"/>
          <w:szCs w:val="28"/>
        </w:rPr>
        <w:t xml:space="preserve">наукових програм та за переліком </w:t>
      </w:r>
      <w:proofErr w:type="spellStart"/>
      <w:r w:rsidRPr="00515CC2">
        <w:rPr>
          <w:rFonts w:ascii="Times New Roman" w:hAnsi="Times New Roman"/>
          <w:sz w:val="28"/>
          <w:szCs w:val="28"/>
        </w:rPr>
        <w:t>силабусів</w:t>
      </w:r>
      <w:proofErr w:type="spellEnd"/>
      <w:r w:rsidRPr="00515CC2"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 w:rsidRPr="00515CC2">
        <w:rPr>
          <w:rFonts w:ascii="Times New Roman" w:hAnsi="Times New Roman"/>
          <w:sz w:val="28"/>
          <w:szCs w:val="28"/>
          <w:lang w:val="en-US"/>
        </w:rPr>
        <w:t>G</w:t>
      </w:r>
      <w:r w:rsidRPr="00515CC2">
        <w:rPr>
          <w:rFonts w:ascii="Times New Roman" w:hAnsi="Times New Roman"/>
          <w:sz w:val="28"/>
          <w:szCs w:val="28"/>
        </w:rPr>
        <w:t>1 «Хімічні технології та інженерія</w:t>
      </w:r>
      <w:r w:rsidR="00BE769E">
        <w:rPr>
          <w:rFonts w:ascii="Times New Roman" w:hAnsi="Times New Roman"/>
          <w:sz w:val="28"/>
          <w:szCs w:val="28"/>
        </w:rPr>
        <w:t>»</w:t>
      </w:r>
      <w:r w:rsidRPr="00515CC2">
        <w:rPr>
          <w:rFonts w:ascii="Times New Roman" w:hAnsi="Times New Roman"/>
          <w:sz w:val="28"/>
          <w:szCs w:val="28"/>
        </w:rPr>
        <w:t xml:space="preserve">, а саме, </w:t>
      </w:r>
      <w:r w:rsidR="00E31EFE" w:rsidRPr="00515CC2">
        <w:rPr>
          <w:rFonts w:ascii="Times New Roman" w:hAnsi="Times New Roman"/>
          <w:spacing w:val="-4"/>
          <w:sz w:val="28"/>
          <w:szCs w:val="28"/>
        </w:rPr>
        <w:t>хімічної</w:t>
      </w:r>
      <w:r w:rsidR="00E31EFE">
        <w:rPr>
          <w:rFonts w:ascii="Times New Roman" w:hAnsi="Times New Roman"/>
          <w:spacing w:val="-4"/>
          <w:sz w:val="28"/>
          <w:szCs w:val="28"/>
        </w:rPr>
        <w:t xml:space="preserve"> технології кераміки та скл</w:t>
      </w:r>
      <w:r w:rsidR="00E31EFE" w:rsidRPr="00B9066B">
        <w:rPr>
          <w:rFonts w:ascii="Times New Roman" w:hAnsi="Times New Roman"/>
          <w:spacing w:val="-4"/>
          <w:sz w:val="28"/>
          <w:szCs w:val="28"/>
        </w:rPr>
        <w:t>а</w:t>
      </w:r>
      <w:r w:rsidR="00E31EFE">
        <w:rPr>
          <w:rFonts w:ascii="Times New Roman" w:hAnsi="Times New Roman"/>
          <w:sz w:val="28"/>
          <w:szCs w:val="28"/>
        </w:rPr>
        <w:t xml:space="preserve"> (</w:t>
      </w:r>
      <w:r w:rsidR="00E31EFE" w:rsidRPr="006F6FDD">
        <w:rPr>
          <w:rFonts w:ascii="Times New Roman" w:hAnsi="Times New Roman"/>
          <w:sz w:val="28"/>
          <w:szCs w:val="28"/>
        </w:rPr>
        <w:t>https://htks.kpi.ua/?page_id=160).</w:t>
      </w:r>
    </w:p>
    <w:p w14:paraId="72957AC3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6B93778F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135E985F" w14:textId="5AB54879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986C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2F082BE3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67885FDB" w14:textId="6EEF5FB1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986C0B">
        <w:rPr>
          <w:rFonts w:ascii="Times New Roman" w:hAnsi="Times New Roman"/>
          <w:sz w:val="28"/>
          <w:szCs w:val="28"/>
        </w:rPr>
        <w:t>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проєктів</w:t>
      </w:r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986C0B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986C0B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75D23DD4" w14:textId="05D1411A" w:rsidR="00DC17A5" w:rsidRPr="000E4DFB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986C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1D9AF616" w14:textId="25830C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986C0B" w:rsidRPr="00986C0B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5CDF7E6F" w14:textId="77777777" w:rsidR="00E31EFE" w:rsidRDefault="00E31EFE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025D5E" w14:textId="77777777" w:rsidR="00E31EFE" w:rsidRPr="003C0AD4" w:rsidRDefault="00E31EFE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</w:t>
      </w:r>
      <w:r w:rsidRPr="003C0AD4">
        <w:rPr>
          <w:rFonts w:ascii="Times New Roman" w:hAnsi="Times New Roman"/>
          <w:color w:val="auto"/>
        </w:rPr>
        <w:t xml:space="preserve">. </w:t>
      </w:r>
      <w:r w:rsidRPr="00CC6E80">
        <w:rPr>
          <w:rFonts w:ascii="Times New Roman" w:hAnsi="Times New Roman"/>
          <w:color w:val="auto"/>
          <w:spacing w:val="-2"/>
        </w:rPr>
        <w:t>ФУНКЦІЇ</w:t>
      </w:r>
      <w:r>
        <w:rPr>
          <w:rFonts w:ascii="Times New Roman" w:hAnsi="Times New Roman"/>
          <w:color w:val="auto"/>
          <w:spacing w:val="-2"/>
        </w:rPr>
        <w:t xml:space="preserve"> ЛАБОРАТОРІЇ</w:t>
      </w:r>
    </w:p>
    <w:p w14:paraId="46C487FC" w14:textId="77777777" w:rsidR="002F49FB" w:rsidRDefault="002F49FB" w:rsidP="002F49FB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7CA1A828" w14:textId="77777777" w:rsidR="00E31EFE" w:rsidRDefault="002F49FB" w:rsidP="002F49FB">
      <w:pPr>
        <w:pStyle w:val="a3"/>
        <w:tabs>
          <w:tab w:val="left" w:pos="121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підготовки проведення лабораторних та практичних занять на високому навчально-методичному, організаційному і технічному рівні згідно із </w:t>
      </w:r>
      <w:proofErr w:type="spellStart"/>
      <w:r>
        <w:rPr>
          <w:sz w:val="28"/>
          <w:szCs w:val="28"/>
        </w:rPr>
        <w:t>силабусами</w:t>
      </w:r>
      <w:proofErr w:type="spellEnd"/>
      <w:r>
        <w:rPr>
          <w:sz w:val="28"/>
          <w:szCs w:val="28"/>
        </w:rPr>
        <w:t xml:space="preserve"> освітніх компонент за напрямком </w:t>
      </w:r>
      <w:r w:rsidR="00E31EFE">
        <w:rPr>
          <w:spacing w:val="-4"/>
          <w:sz w:val="28"/>
          <w:szCs w:val="28"/>
        </w:rPr>
        <w:t>хімічної технології кераміки та скла</w:t>
      </w:r>
      <w:r w:rsidR="00E31EFE" w:rsidRPr="00CB125C">
        <w:rPr>
          <w:sz w:val="28"/>
          <w:szCs w:val="28"/>
        </w:rPr>
        <w:t>;</w:t>
      </w:r>
    </w:p>
    <w:p w14:paraId="60BD1006" w14:textId="25FE3287" w:rsidR="00E31EFE" w:rsidRDefault="00E31EFE" w:rsidP="00D101E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27B41">
        <w:rPr>
          <w:sz w:val="28"/>
          <w:szCs w:val="28"/>
        </w:rPr>
        <w:t>3.2.</w:t>
      </w:r>
      <w:r>
        <w:t xml:space="preserve"> </w:t>
      </w:r>
      <w:r w:rsidR="002F49FB" w:rsidRPr="00D101EB">
        <w:rPr>
          <w:sz w:val="28"/>
          <w:szCs w:val="28"/>
        </w:rPr>
        <w:t>підготовк</w:t>
      </w:r>
      <w:r w:rsidR="002F49FB">
        <w:rPr>
          <w:sz w:val="28"/>
          <w:szCs w:val="28"/>
        </w:rPr>
        <w:t>и</w:t>
      </w:r>
      <w:r w:rsidR="002F49FB" w:rsidRPr="00D101EB">
        <w:rPr>
          <w:sz w:val="28"/>
          <w:szCs w:val="28"/>
        </w:rPr>
        <w:t xml:space="preserve"> </w:t>
      </w:r>
      <w:r w:rsidR="002F49FB">
        <w:rPr>
          <w:sz w:val="28"/>
          <w:szCs w:val="28"/>
        </w:rPr>
        <w:t>здобувачів всіх рівнів</w:t>
      </w:r>
      <w:r w:rsidR="002F49FB" w:rsidRPr="00D101EB">
        <w:rPr>
          <w:sz w:val="28"/>
          <w:szCs w:val="28"/>
        </w:rPr>
        <w:t xml:space="preserve"> вищої освіти</w:t>
      </w:r>
      <w:r w:rsidR="002F49FB">
        <w:rPr>
          <w:sz w:val="28"/>
          <w:szCs w:val="28"/>
        </w:rPr>
        <w:t xml:space="preserve"> </w:t>
      </w:r>
      <w:r w:rsidR="00986C0B" w:rsidRPr="00986C0B">
        <w:rPr>
          <w:sz w:val="28"/>
          <w:szCs w:val="28"/>
        </w:rPr>
        <w:t xml:space="preserve">хіміко-технологічного </w:t>
      </w:r>
      <w:r w:rsidR="00986C0B">
        <w:rPr>
          <w:sz w:val="28"/>
          <w:szCs w:val="28"/>
        </w:rPr>
        <w:t xml:space="preserve">факультету </w:t>
      </w:r>
      <w:r w:rsidRPr="00D101EB">
        <w:rPr>
          <w:sz w:val="28"/>
          <w:szCs w:val="28"/>
        </w:rPr>
        <w:t>із практичним опануванням методів проведення технічного аналізу у виробництві кераміки та скла (визначення гранулометричного, хімічного, фазового складу неорганічних матеріалів, технологічних параметрів сировини, напівфабрикатів та готової продукції); традиційних та інноваційних методів одержання керамічних та склоподібних виробів (підготовка шихти, формування виробів (лиття, пресування, екструзія), термічна обробка (сушіння, випал), нанесення покриттів (глазурування); використання спеціальних добавок, що модифікують властивості матеріалів та нанесення ф</w:t>
      </w:r>
      <w:r>
        <w:rPr>
          <w:sz w:val="28"/>
          <w:szCs w:val="28"/>
        </w:rPr>
        <w:t>ункціональних покриттів на скло;</w:t>
      </w:r>
    </w:p>
    <w:p w14:paraId="501C9C02" w14:textId="77777777" w:rsidR="002F49FB" w:rsidRPr="0020420B" w:rsidRDefault="002F49FB" w:rsidP="002F49FB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499CCCB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4B52804E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37111437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Pr="00584608">
        <w:rPr>
          <w:rFonts w:ascii="Times New Roman" w:hAnsi="Times New Roman"/>
          <w:sz w:val="28"/>
          <w:szCs w:val="28"/>
        </w:rPr>
        <w:t xml:space="preserve"> 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54160B1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 xml:space="preserve">галузі </w:t>
      </w:r>
      <w:r>
        <w:rPr>
          <w:rFonts w:ascii="Times New Roman" w:hAnsi="Times New Roman"/>
          <w:spacing w:val="-4"/>
          <w:sz w:val="28"/>
          <w:szCs w:val="28"/>
        </w:rPr>
        <w:t>хімічної технології кераміки та скла</w:t>
      </w:r>
      <w:r w:rsidRPr="00CB125C">
        <w:rPr>
          <w:rFonts w:ascii="Times New Roman" w:hAnsi="Times New Roman"/>
          <w:bCs/>
          <w:sz w:val="28"/>
          <w:szCs w:val="28"/>
        </w:rPr>
        <w:t>.</w:t>
      </w:r>
    </w:p>
    <w:p w14:paraId="5827308E" w14:textId="77777777" w:rsidR="00E31EFE" w:rsidRPr="003C0AD4" w:rsidRDefault="00E31EFE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727E91A6" w14:textId="77777777" w:rsidR="00E31EFE" w:rsidRPr="002A55A1" w:rsidRDefault="00E31EFE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</w:t>
      </w:r>
      <w:r w:rsidRPr="002A55A1">
        <w:rPr>
          <w:rFonts w:ascii="Times New Roman" w:hAnsi="Times New Roman"/>
          <w:color w:val="auto"/>
        </w:rPr>
        <w:t>. СТРУКТУРА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І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ОРГАНИ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УПРАВЛІННЯ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7CA673E1" w14:textId="275D72D1" w:rsidR="00E31EFE" w:rsidRPr="002A55A1" w:rsidRDefault="00E31EFE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.1.</w:t>
      </w:r>
      <w:r w:rsidR="00986C0B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szCs w:val="28"/>
        </w:rPr>
        <w:t>Лабораторія</w:t>
      </w:r>
      <w:r w:rsidRPr="00141A80">
        <w:rPr>
          <w:rFonts w:ascii="Times New Roman" w:hAnsi="Times New Roman"/>
          <w:sz w:val="28"/>
          <w:szCs w:val="28"/>
        </w:rPr>
        <w:t xml:space="preserve"> входить до </w:t>
      </w:r>
      <w:r>
        <w:rPr>
          <w:rFonts w:ascii="Times New Roman" w:hAnsi="Times New Roman"/>
          <w:sz w:val="28"/>
          <w:szCs w:val="28"/>
        </w:rPr>
        <w:t xml:space="preserve">складу </w:t>
      </w:r>
      <w:r w:rsidRPr="00141A80">
        <w:rPr>
          <w:rFonts w:ascii="Times New Roman" w:hAnsi="Times New Roman"/>
          <w:bCs/>
          <w:sz w:val="28"/>
          <w:szCs w:val="28"/>
        </w:rPr>
        <w:t>хіміко-технологічного факультету КПІ ім. Ігоря 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8B87235" w14:textId="77777777" w:rsidR="00E31EFE" w:rsidRPr="002A55A1" w:rsidRDefault="00E31EFE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.2</w:t>
      </w:r>
      <w:r>
        <w:rPr>
          <w:rFonts w:ascii="Times New Roman" w:hAnsi="Times New Roman"/>
          <w:sz w:val="28"/>
        </w:rPr>
        <w:t>. </w:t>
      </w:r>
      <w:r w:rsidRPr="002A55A1">
        <w:rPr>
          <w:rFonts w:ascii="Times New Roman" w:hAnsi="Times New Roman"/>
          <w:sz w:val="28"/>
        </w:rPr>
        <w:t xml:space="preserve">Керівництво </w:t>
      </w:r>
      <w:r w:rsidR="00EA3221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абораторією</w:t>
      </w:r>
      <w:r w:rsidRPr="002A55A1">
        <w:rPr>
          <w:rFonts w:ascii="Times New Roman" w:hAnsi="Times New Roman"/>
          <w:sz w:val="28"/>
        </w:rPr>
        <w:t xml:space="preserve"> здійснює </w:t>
      </w:r>
      <w:r w:rsidR="00F23C43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абораторії.</w:t>
      </w:r>
    </w:p>
    <w:p w14:paraId="77020B48" w14:textId="77777777" w:rsidR="00E31EFE" w:rsidRPr="002A55A1" w:rsidRDefault="00E31EFE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.3. </w:t>
      </w:r>
      <w:r w:rsidR="00F23C43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2477B38E" w14:textId="77777777" w:rsidR="00E31EFE" w:rsidRDefault="00E31EFE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46233">
        <w:rPr>
          <w:rFonts w:ascii="Times New Roman" w:hAnsi="Times New Roman"/>
          <w:sz w:val="28"/>
          <w:szCs w:val="28"/>
        </w:rPr>
        <w:lastRenderedPageBreak/>
        <w:t xml:space="preserve">4.4. На період тимчасової відсутності завідувача </w:t>
      </w:r>
      <w:r w:rsidR="00F23C43">
        <w:rPr>
          <w:rFonts w:ascii="Times New Roman" w:hAnsi="Times New Roman"/>
          <w:sz w:val="28"/>
          <w:szCs w:val="28"/>
        </w:rPr>
        <w:t>л</w:t>
      </w:r>
      <w:r w:rsidRPr="00C46233">
        <w:rPr>
          <w:rFonts w:ascii="Times New Roman" w:hAnsi="Times New Roman"/>
          <w:sz w:val="28"/>
          <w:szCs w:val="28"/>
        </w:rPr>
        <w:t xml:space="preserve">абораторії його повноваження виконує уповноважена особа, призначена в установленому </w:t>
      </w:r>
      <w:r w:rsidRPr="00C46233">
        <w:rPr>
          <w:rFonts w:ascii="Times New Roman" w:hAnsi="Times New Roman"/>
          <w:spacing w:val="-2"/>
          <w:sz w:val="28"/>
          <w:szCs w:val="28"/>
        </w:rPr>
        <w:t>порядку.</w:t>
      </w:r>
    </w:p>
    <w:p w14:paraId="1F3025BB" w14:textId="77777777" w:rsidR="00F23C43" w:rsidRDefault="00F23C43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52433EE" w14:textId="77777777" w:rsidR="000048F0" w:rsidRPr="00C46233" w:rsidRDefault="000048F0" w:rsidP="000048F0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28E8DF6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08CEE66F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046AE168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1356054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66158554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62A8D01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0144D842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492908C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642D25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C8B8E27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D91308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02BC01D6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19F1FC0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091B44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00BE3374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1BC88ED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781C42D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F3E1A8C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3C8D51A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1481BFE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0AB7A5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D809C97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2A042FEA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7DAEDC6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84B392F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38DD9605" w14:textId="77777777" w:rsidR="000048F0" w:rsidRDefault="000048F0" w:rsidP="000048F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27D0FE68" w14:textId="77777777" w:rsidR="000048F0" w:rsidRPr="00686BDE" w:rsidRDefault="000048F0" w:rsidP="000048F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17BCA54A" w14:textId="77777777" w:rsidR="000048F0" w:rsidRPr="009424F4" w:rsidRDefault="000048F0" w:rsidP="000048F0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3B1DC2A1" w14:textId="77777777" w:rsidR="000048F0" w:rsidRDefault="000048F0" w:rsidP="000048F0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7FC05D8C" w14:textId="77777777" w:rsidR="00E31EFE" w:rsidRPr="009424F4" w:rsidRDefault="00E31EFE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11D1B381" w14:textId="77777777" w:rsidR="00E31EFE" w:rsidRPr="009424F4" w:rsidRDefault="00E31EFE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7. ВЗАЄМОВІДНОСИНИ</w:t>
      </w:r>
      <w:r>
        <w:rPr>
          <w:rFonts w:ascii="Times New Roman" w:hAnsi="Times New Roman"/>
          <w:color w:val="auto"/>
        </w:rPr>
        <w:t xml:space="preserve"> </w:t>
      </w:r>
      <w:r w:rsidRPr="009424F4">
        <w:rPr>
          <w:rFonts w:ascii="Times New Roman" w:hAnsi="Times New Roman"/>
          <w:color w:val="auto"/>
        </w:rPr>
        <w:t xml:space="preserve">З ІНШИМИ </w:t>
      </w:r>
      <w:r w:rsidRPr="009424F4">
        <w:rPr>
          <w:rFonts w:ascii="Times New Roman" w:hAnsi="Times New Roman"/>
          <w:color w:val="auto"/>
          <w:spacing w:val="-2"/>
        </w:rPr>
        <w:t>ПІДРОЗДІЛАМИ</w:t>
      </w:r>
    </w:p>
    <w:p w14:paraId="34E02837" w14:textId="77777777" w:rsidR="00E31EFE" w:rsidRPr="009424F4" w:rsidRDefault="00E31EFE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7.1. </w:t>
      </w:r>
      <w:r>
        <w:rPr>
          <w:rFonts w:ascii="Times New Roman" w:hAnsi="Times New Roman"/>
          <w:sz w:val="28"/>
        </w:rPr>
        <w:t xml:space="preserve">Лабораторія </w:t>
      </w:r>
      <w:r w:rsidRPr="009424F4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діяльності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взаємодіє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pacing w:val="-5"/>
          <w:sz w:val="28"/>
        </w:rPr>
        <w:t>з:</w:t>
      </w:r>
    </w:p>
    <w:p w14:paraId="1673A358" w14:textId="77777777" w:rsidR="00E31EFE" w:rsidRPr="009424F4" w:rsidRDefault="00E31EFE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/>
          <w:sz w:val="28"/>
        </w:rPr>
        <w:t xml:space="preserve"> – щодо фінансових питань </w:t>
      </w:r>
      <w:r>
        <w:rPr>
          <w:rFonts w:ascii="Times New Roman" w:hAnsi="Times New Roman"/>
          <w:sz w:val="28"/>
        </w:rPr>
        <w:t>діяльності Лабораторії й дотримання фінансової дисципліни її працівниками;</w:t>
      </w:r>
    </w:p>
    <w:p w14:paraId="6D4E26E1" w14:textId="77777777" w:rsidR="00E31EFE" w:rsidRDefault="00E31EFE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7.1.</w:t>
      </w:r>
      <w:r>
        <w:rPr>
          <w:rFonts w:ascii="Times New Roman" w:hAnsi="Times New Roman"/>
          <w:sz w:val="28"/>
        </w:rPr>
        <w:t>2</w:t>
      </w:r>
      <w:r w:rsidRPr="009424F4">
        <w:rPr>
          <w:rFonts w:ascii="Times New Roman" w:hAnsi="Times New Roman"/>
          <w:sz w:val="28"/>
        </w:rPr>
        <w:t xml:space="preserve">. юридичним управлінням – щодо правових питань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>;</w:t>
      </w:r>
    </w:p>
    <w:p w14:paraId="6A36839E" w14:textId="77777777" w:rsidR="00E31EFE" w:rsidRPr="009424F4" w:rsidRDefault="00E31EFE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B47E3">
        <w:rPr>
          <w:rFonts w:ascii="Times New Roman" w:hAnsi="Times New Roman"/>
          <w:sz w:val="28"/>
        </w:rPr>
        <w:lastRenderedPageBreak/>
        <w:t>7.1.3.</w:t>
      </w:r>
      <w:r w:rsidRPr="002B47E3">
        <w:rPr>
          <w:rFonts w:ascii="Times New Roman" w:hAnsi="Times New Roman"/>
          <w:sz w:val="28"/>
          <w:lang w:val="ru-RU"/>
        </w:rPr>
        <w:t> </w:t>
      </w:r>
      <w:r w:rsidRPr="002B47E3">
        <w:rPr>
          <w:rFonts w:ascii="Times New Roman" w:hAnsi="Times New Roman"/>
          <w:sz w:val="28"/>
        </w:rPr>
        <w:t>відділом екологічного контролю – щодо зберігання та утилізації хімічних реактивів і речовин.</w:t>
      </w:r>
    </w:p>
    <w:p w14:paraId="4864243B" w14:textId="18E053AD" w:rsidR="00E31EFE" w:rsidRPr="009424F4" w:rsidRDefault="00E31EFE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</w:t>
      </w:r>
      <w:r w:rsidR="00BE769E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Лабораторія</w:t>
      </w:r>
      <w:r w:rsidRPr="009424F4">
        <w:rPr>
          <w:rFonts w:ascii="Times New Roman" w:hAnsi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отримання інформації, документації,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проєктів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документів,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висновків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тощо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 </w:t>
      </w:r>
      <w:r w:rsidRPr="009424F4">
        <w:rPr>
          <w:rFonts w:ascii="Times New Roman" w:hAnsi="Times New Roman"/>
          <w:sz w:val="28"/>
        </w:rPr>
        <w:t>виконання</w:t>
      </w:r>
      <w:r w:rsidR="00F23C43"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своїх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завдань 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функцій.</w:t>
      </w:r>
    </w:p>
    <w:p w14:paraId="44CED17C" w14:textId="77777777" w:rsidR="00E31EFE" w:rsidRDefault="00E31EFE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7.3.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Конкретні повноваження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 xml:space="preserve">порядок здійснення взаємозв’язків між працівниками </w:t>
      </w:r>
      <w:r>
        <w:rPr>
          <w:rFonts w:ascii="Times New Roman" w:hAnsi="Times New Roman"/>
          <w:sz w:val="28"/>
        </w:rPr>
        <w:t xml:space="preserve">Лабораторії </w:t>
      </w:r>
      <w:r w:rsidRPr="009424F4">
        <w:rPr>
          <w:rFonts w:ascii="Times New Roman" w:hAnsi="Times New Roman"/>
          <w:sz w:val="28"/>
        </w:rPr>
        <w:t xml:space="preserve">з іншими </w:t>
      </w:r>
      <w:r>
        <w:rPr>
          <w:rFonts w:ascii="Times New Roman" w:hAnsi="Times New Roman"/>
          <w:sz w:val="28"/>
        </w:rPr>
        <w:t xml:space="preserve">структурними </w:t>
      </w:r>
      <w:r w:rsidRPr="009424F4">
        <w:rPr>
          <w:rFonts w:ascii="Times New Roman" w:hAnsi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4D476B05" w14:textId="77777777" w:rsidR="00E31EFE" w:rsidRPr="009424F4" w:rsidRDefault="00E31EFE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7E18B03" w14:textId="77777777" w:rsidR="00E31EFE" w:rsidRPr="009424F4" w:rsidRDefault="00E31EFE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8. ФІНАНСУВАННЯ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329ED705" w14:textId="77777777" w:rsidR="00E31EFE" w:rsidRPr="009424F4" w:rsidRDefault="00E31EFE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8.1.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Джерел</w:t>
      </w:r>
      <w:r>
        <w:rPr>
          <w:rFonts w:ascii="Times New Roman" w:hAnsi="Times New Roman"/>
          <w:sz w:val="28"/>
        </w:rPr>
        <w:t>ом</w:t>
      </w:r>
      <w:r w:rsidRPr="009424F4">
        <w:rPr>
          <w:rFonts w:ascii="Times New Roman" w:hAnsi="Times New Roman"/>
          <w:sz w:val="28"/>
        </w:rPr>
        <w:t xml:space="preserve"> фінансування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є загальний та спеціальний фонди Державного бюджету України.</w:t>
      </w:r>
    </w:p>
    <w:p w14:paraId="12ABA7FF" w14:textId="77777777" w:rsidR="00E31EFE" w:rsidRDefault="00E31EFE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  <w:lang w:val="ru-RU"/>
        </w:rPr>
        <w:t>8.2. </w:t>
      </w:r>
      <w:r w:rsidRPr="009424F4">
        <w:rPr>
          <w:rFonts w:ascii="Times New Roman" w:hAnsi="Times New Roman"/>
          <w:sz w:val="28"/>
        </w:rPr>
        <w:t xml:space="preserve">Штатний розпис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>
        <w:rPr>
          <w:rFonts w:ascii="Times New Roman" w:hAnsi="Times New Roman"/>
          <w:sz w:val="28"/>
        </w:rPr>
        <w:t>.</w:t>
      </w:r>
    </w:p>
    <w:p w14:paraId="5E58988F" w14:textId="77777777" w:rsidR="00E31EFE" w:rsidRPr="009424F4" w:rsidRDefault="00E31EFE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7E18543" w14:textId="77777777" w:rsidR="00E31EFE" w:rsidRDefault="00E31EFE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</w:rPr>
      </w:pPr>
    </w:p>
    <w:p w14:paraId="71C2109C" w14:textId="77777777" w:rsidR="00E31EFE" w:rsidRPr="00611C20" w:rsidRDefault="00E31EFE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МЕЛЬНИЧЕНКО</w:t>
      </w:r>
    </w:p>
    <w:p w14:paraId="3D04367F" w14:textId="77777777" w:rsidR="00E31EFE" w:rsidRPr="00611C20" w:rsidRDefault="00E31EFE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E31EFE" w:rsidRPr="00611C20" w:rsidSect="00986C0B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5237241">
    <w:abstractNumId w:val="5"/>
  </w:num>
  <w:num w:numId="2" w16cid:durableId="815338047">
    <w:abstractNumId w:val="0"/>
  </w:num>
  <w:num w:numId="3" w16cid:durableId="1487698319">
    <w:abstractNumId w:val="9"/>
  </w:num>
  <w:num w:numId="4" w16cid:durableId="778719811">
    <w:abstractNumId w:val="1"/>
  </w:num>
  <w:num w:numId="5" w16cid:durableId="2028214812">
    <w:abstractNumId w:val="4"/>
  </w:num>
  <w:num w:numId="6" w16cid:durableId="637998439">
    <w:abstractNumId w:val="2"/>
  </w:num>
  <w:num w:numId="7" w16cid:durableId="1145705702">
    <w:abstractNumId w:val="10"/>
  </w:num>
  <w:num w:numId="8" w16cid:durableId="1570456655">
    <w:abstractNumId w:val="8"/>
  </w:num>
  <w:num w:numId="9" w16cid:durableId="1266959875">
    <w:abstractNumId w:val="6"/>
  </w:num>
  <w:num w:numId="10" w16cid:durableId="1397170700">
    <w:abstractNumId w:val="3"/>
  </w:num>
  <w:num w:numId="11" w16cid:durableId="13132128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048F0"/>
    <w:rsid w:val="00023AD9"/>
    <w:rsid w:val="0003374F"/>
    <w:rsid w:val="00035EC0"/>
    <w:rsid w:val="00042D7A"/>
    <w:rsid w:val="00045502"/>
    <w:rsid w:val="000E4DFB"/>
    <w:rsid w:val="000F10C3"/>
    <w:rsid w:val="00120D86"/>
    <w:rsid w:val="00120E9B"/>
    <w:rsid w:val="001262B6"/>
    <w:rsid w:val="0013727A"/>
    <w:rsid w:val="00141A80"/>
    <w:rsid w:val="00146D9F"/>
    <w:rsid w:val="00147052"/>
    <w:rsid w:val="00147B34"/>
    <w:rsid w:val="00147E40"/>
    <w:rsid w:val="00177502"/>
    <w:rsid w:val="001B6B9A"/>
    <w:rsid w:val="001D008E"/>
    <w:rsid w:val="001D2A46"/>
    <w:rsid w:val="001F7FA9"/>
    <w:rsid w:val="0020420B"/>
    <w:rsid w:val="00212179"/>
    <w:rsid w:val="00214C9E"/>
    <w:rsid w:val="00230205"/>
    <w:rsid w:val="00231851"/>
    <w:rsid w:val="00252D3F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E6A1F"/>
    <w:rsid w:val="002F49FB"/>
    <w:rsid w:val="002F5605"/>
    <w:rsid w:val="00304ED7"/>
    <w:rsid w:val="003254BE"/>
    <w:rsid w:val="00396748"/>
    <w:rsid w:val="003A10FF"/>
    <w:rsid w:val="003A7FB5"/>
    <w:rsid w:val="003B4A16"/>
    <w:rsid w:val="003C0AD4"/>
    <w:rsid w:val="003D5062"/>
    <w:rsid w:val="003E329B"/>
    <w:rsid w:val="003F0587"/>
    <w:rsid w:val="00410F22"/>
    <w:rsid w:val="00414A89"/>
    <w:rsid w:val="00434970"/>
    <w:rsid w:val="00447229"/>
    <w:rsid w:val="00466719"/>
    <w:rsid w:val="00466ECE"/>
    <w:rsid w:val="004923E5"/>
    <w:rsid w:val="004B2465"/>
    <w:rsid w:val="004C1977"/>
    <w:rsid w:val="004D56E1"/>
    <w:rsid w:val="004E19C6"/>
    <w:rsid w:val="00515CC2"/>
    <w:rsid w:val="00521956"/>
    <w:rsid w:val="005266AF"/>
    <w:rsid w:val="0054716C"/>
    <w:rsid w:val="00550FD5"/>
    <w:rsid w:val="00553DD4"/>
    <w:rsid w:val="005541FA"/>
    <w:rsid w:val="00555159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66A8B"/>
    <w:rsid w:val="00686BDE"/>
    <w:rsid w:val="006919DF"/>
    <w:rsid w:val="006A789E"/>
    <w:rsid w:val="006F4D3B"/>
    <w:rsid w:val="006F6FDD"/>
    <w:rsid w:val="007179C5"/>
    <w:rsid w:val="00734AD6"/>
    <w:rsid w:val="00766143"/>
    <w:rsid w:val="007947DD"/>
    <w:rsid w:val="007B0BFA"/>
    <w:rsid w:val="007D2C08"/>
    <w:rsid w:val="007D78E0"/>
    <w:rsid w:val="00802AA6"/>
    <w:rsid w:val="00804341"/>
    <w:rsid w:val="00806DDA"/>
    <w:rsid w:val="008120EF"/>
    <w:rsid w:val="00823C20"/>
    <w:rsid w:val="00827B41"/>
    <w:rsid w:val="00833132"/>
    <w:rsid w:val="00837F48"/>
    <w:rsid w:val="00842DD8"/>
    <w:rsid w:val="008510E1"/>
    <w:rsid w:val="008528BD"/>
    <w:rsid w:val="008574CB"/>
    <w:rsid w:val="008735D9"/>
    <w:rsid w:val="0089211A"/>
    <w:rsid w:val="00892193"/>
    <w:rsid w:val="008A5380"/>
    <w:rsid w:val="008A6251"/>
    <w:rsid w:val="008D2E3C"/>
    <w:rsid w:val="008E0708"/>
    <w:rsid w:val="008E240D"/>
    <w:rsid w:val="009038BD"/>
    <w:rsid w:val="00903D7D"/>
    <w:rsid w:val="00941AA0"/>
    <w:rsid w:val="009424F4"/>
    <w:rsid w:val="00944006"/>
    <w:rsid w:val="00947189"/>
    <w:rsid w:val="00973BEF"/>
    <w:rsid w:val="009777DB"/>
    <w:rsid w:val="00986C0B"/>
    <w:rsid w:val="009B0E7B"/>
    <w:rsid w:val="009C2E77"/>
    <w:rsid w:val="009D3A94"/>
    <w:rsid w:val="009E3DCB"/>
    <w:rsid w:val="009E6F51"/>
    <w:rsid w:val="009F6D84"/>
    <w:rsid w:val="00A1550C"/>
    <w:rsid w:val="00A302EB"/>
    <w:rsid w:val="00A52CCD"/>
    <w:rsid w:val="00A63E06"/>
    <w:rsid w:val="00A749B8"/>
    <w:rsid w:val="00A86582"/>
    <w:rsid w:val="00AA01DE"/>
    <w:rsid w:val="00B031D9"/>
    <w:rsid w:val="00B04216"/>
    <w:rsid w:val="00B06462"/>
    <w:rsid w:val="00B35C02"/>
    <w:rsid w:val="00B41011"/>
    <w:rsid w:val="00B433E9"/>
    <w:rsid w:val="00B56A23"/>
    <w:rsid w:val="00B622F5"/>
    <w:rsid w:val="00B9066B"/>
    <w:rsid w:val="00B95A5B"/>
    <w:rsid w:val="00BA369E"/>
    <w:rsid w:val="00BA3AC7"/>
    <w:rsid w:val="00BA578F"/>
    <w:rsid w:val="00BC79B6"/>
    <w:rsid w:val="00BD46F6"/>
    <w:rsid w:val="00BE769E"/>
    <w:rsid w:val="00BF7E49"/>
    <w:rsid w:val="00C17E7F"/>
    <w:rsid w:val="00C23F3E"/>
    <w:rsid w:val="00C3405D"/>
    <w:rsid w:val="00C36AF9"/>
    <w:rsid w:val="00C426C8"/>
    <w:rsid w:val="00C46233"/>
    <w:rsid w:val="00C67717"/>
    <w:rsid w:val="00C67CCC"/>
    <w:rsid w:val="00C80E79"/>
    <w:rsid w:val="00C9711B"/>
    <w:rsid w:val="00CB125C"/>
    <w:rsid w:val="00CC69F2"/>
    <w:rsid w:val="00CC6E80"/>
    <w:rsid w:val="00D101EB"/>
    <w:rsid w:val="00D15398"/>
    <w:rsid w:val="00D154F6"/>
    <w:rsid w:val="00D25694"/>
    <w:rsid w:val="00D368B2"/>
    <w:rsid w:val="00D55E7A"/>
    <w:rsid w:val="00D70F52"/>
    <w:rsid w:val="00DB05A7"/>
    <w:rsid w:val="00DB6525"/>
    <w:rsid w:val="00DB7D0D"/>
    <w:rsid w:val="00DC17A5"/>
    <w:rsid w:val="00DE3637"/>
    <w:rsid w:val="00DE5409"/>
    <w:rsid w:val="00DF618E"/>
    <w:rsid w:val="00E03E7E"/>
    <w:rsid w:val="00E11401"/>
    <w:rsid w:val="00E25D27"/>
    <w:rsid w:val="00E275AA"/>
    <w:rsid w:val="00E31EFE"/>
    <w:rsid w:val="00E3742E"/>
    <w:rsid w:val="00E37840"/>
    <w:rsid w:val="00E639EE"/>
    <w:rsid w:val="00E63FB9"/>
    <w:rsid w:val="00E87888"/>
    <w:rsid w:val="00EA3221"/>
    <w:rsid w:val="00EC1AA8"/>
    <w:rsid w:val="00EC39DD"/>
    <w:rsid w:val="00EC50B1"/>
    <w:rsid w:val="00EC6550"/>
    <w:rsid w:val="00ED0382"/>
    <w:rsid w:val="00EF7D8F"/>
    <w:rsid w:val="00F23C43"/>
    <w:rsid w:val="00F31E79"/>
    <w:rsid w:val="00F369C3"/>
    <w:rsid w:val="00F64A5E"/>
    <w:rsid w:val="00F65A97"/>
    <w:rsid w:val="00F73E8C"/>
    <w:rsid w:val="00FB122D"/>
    <w:rsid w:val="00FB749B"/>
    <w:rsid w:val="00FC64CE"/>
    <w:rsid w:val="00FE41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20EBB"/>
  <w15:docId w15:val="{1346E97D-1FA1-466D-838F-75357FD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2D57DA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7DA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42DD8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9"/>
    <w:locked/>
    <w:rsid w:val="00842DD8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1">
    <w:name w:val="Основной текст (2)_"/>
    <w:link w:val="22"/>
    <w:uiPriority w:val="99"/>
    <w:locked/>
    <w:rsid w:val="00FB122D"/>
    <w:rPr>
      <w:rFonts w:ascii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FB122D"/>
    <w:pPr>
      <w:widowControl w:val="0"/>
      <w:spacing w:after="80" w:line="240" w:lineRule="auto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/>
    </w:rPr>
  </w:style>
  <w:style w:type="paragraph" w:styleId="a5">
    <w:name w:val="Revision"/>
    <w:hidden/>
    <w:uiPriority w:val="99"/>
    <w:semiHidden/>
    <w:rsid w:val="00EF7D8F"/>
    <w:rPr>
      <w:sz w:val="22"/>
      <w:szCs w:val="22"/>
      <w:lang w:val="uk-UA" w:eastAsia="en-US"/>
    </w:rPr>
  </w:style>
  <w:style w:type="character" w:styleId="a6">
    <w:name w:val="annotation reference"/>
    <w:uiPriority w:val="99"/>
    <w:semiHidden/>
    <w:rsid w:val="00B622F5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622F5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622F5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622F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KZNH</dc:creator>
  <cp:lastModifiedBy>User</cp:lastModifiedBy>
  <cp:revision>4</cp:revision>
  <dcterms:created xsi:type="dcterms:W3CDTF">2025-11-13T07:57:00Z</dcterms:created>
  <dcterms:modified xsi:type="dcterms:W3CDTF">2025-11-14T00:14:00Z</dcterms:modified>
</cp:coreProperties>
</file>